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4700C" w14:textId="77777777" w:rsidR="0063039D" w:rsidRDefault="0063039D" w:rsidP="0063039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4493A" wp14:editId="290A18C1">
                <wp:simplePos x="0" y="0"/>
                <wp:positionH relativeFrom="column">
                  <wp:posOffset>685800</wp:posOffset>
                </wp:positionH>
                <wp:positionV relativeFrom="paragraph">
                  <wp:posOffset>-457200</wp:posOffset>
                </wp:positionV>
                <wp:extent cx="5022215" cy="568325"/>
                <wp:effectExtent l="0" t="0" r="0" b="0"/>
                <wp:wrapThrough wrapText="bothSides">
                  <wp:wrapPolygon edited="0">
                    <wp:start x="109" y="0"/>
                    <wp:lineTo x="109" y="20273"/>
                    <wp:lineTo x="21412" y="20273"/>
                    <wp:lineTo x="21412" y="0"/>
                    <wp:lineTo x="109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21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058B15" w14:textId="77777777" w:rsidR="0063039D" w:rsidRPr="0063039D" w:rsidRDefault="0063039D" w:rsidP="0063039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660066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039D">
                              <w:rPr>
                                <w:rFonts w:asciiTheme="majorHAnsi" w:hAnsiTheme="majorHAnsi"/>
                                <w:b/>
                                <w:color w:val="660066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Ageing and Youthful Populations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-35.95pt;width:395.45pt;height:44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" filled="f" stroked="f">
                <v:textbox style="mso-fit-shape-to-text:t">
                  <w:txbxContent>
                    <w:p w14:paraId="0E058B15" w14:textId="77777777" w:rsidR="0063039D" w:rsidRPr="0063039D" w:rsidRDefault="0063039D" w:rsidP="0063039D">
                      <w:pPr>
                        <w:jc w:val="center"/>
                        <w:rPr>
                          <w:rFonts w:asciiTheme="majorHAnsi" w:hAnsiTheme="majorHAnsi"/>
                          <w:b/>
                          <w:color w:val="660066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039D">
                        <w:rPr>
                          <w:rFonts w:asciiTheme="majorHAnsi" w:hAnsiTheme="majorHAnsi"/>
                          <w:b/>
                          <w:color w:val="660066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Ageing and Youthful Populations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4EB53CD" w14:textId="77777777" w:rsidR="0063039D" w:rsidRDefault="0063039D"/>
    <w:p w14:paraId="72FAB856" w14:textId="77777777" w:rsidR="0063039D" w:rsidRPr="0063039D" w:rsidRDefault="0063039D">
      <w:pPr>
        <w:rPr>
          <w:rFonts w:asciiTheme="majorHAnsi" w:hAnsiTheme="majorHAnsi"/>
        </w:rPr>
      </w:pPr>
      <w:r w:rsidRPr="0063039D">
        <w:rPr>
          <w:rFonts w:asciiTheme="majorHAnsi" w:hAnsiTheme="majorHAnsi"/>
        </w:rPr>
        <w:t>1) Write a definition for Ageing Population</w:t>
      </w:r>
      <w:r>
        <w:rPr>
          <w:rFonts w:asciiTheme="majorHAnsi" w:hAnsiTheme="majorHAnsi"/>
        </w:rPr>
        <w:t>.</w:t>
      </w:r>
    </w:p>
    <w:p w14:paraId="177EA56B" w14:textId="77777777" w:rsidR="0063039D" w:rsidRPr="0063039D" w:rsidRDefault="0063039D">
      <w:pPr>
        <w:rPr>
          <w:rFonts w:asciiTheme="majorHAnsi" w:hAnsiTheme="majorHAnsi"/>
        </w:rPr>
      </w:pPr>
    </w:p>
    <w:p w14:paraId="709CBC2E" w14:textId="77777777" w:rsidR="0063039D" w:rsidRPr="0063039D" w:rsidRDefault="0063039D">
      <w:pPr>
        <w:rPr>
          <w:rFonts w:asciiTheme="majorHAnsi" w:hAnsiTheme="majorHAnsi"/>
        </w:rPr>
      </w:pPr>
    </w:p>
    <w:p w14:paraId="47EC2766" w14:textId="77777777" w:rsidR="0063039D" w:rsidRPr="0063039D" w:rsidRDefault="0063039D">
      <w:pPr>
        <w:rPr>
          <w:rFonts w:asciiTheme="majorHAnsi" w:hAnsiTheme="majorHAnsi"/>
        </w:rPr>
      </w:pPr>
    </w:p>
    <w:p w14:paraId="49B0431B" w14:textId="77777777" w:rsidR="0063039D" w:rsidRPr="0063039D" w:rsidRDefault="0063039D" w:rsidP="0063039D">
      <w:pPr>
        <w:rPr>
          <w:rFonts w:asciiTheme="majorHAnsi" w:hAnsiTheme="majorHAnsi"/>
        </w:rPr>
      </w:pPr>
      <w:r w:rsidRPr="0063039D">
        <w:rPr>
          <w:rFonts w:asciiTheme="majorHAnsi" w:hAnsiTheme="majorHAnsi"/>
        </w:rPr>
        <w:t>2</w:t>
      </w:r>
      <w:r w:rsidRPr="0063039D">
        <w:rPr>
          <w:rFonts w:asciiTheme="majorHAnsi" w:hAnsiTheme="majorHAnsi"/>
        </w:rPr>
        <w:t xml:space="preserve">) </w:t>
      </w:r>
      <w:r w:rsidRPr="0063039D">
        <w:rPr>
          <w:rFonts w:asciiTheme="majorHAnsi" w:hAnsiTheme="majorHAnsi"/>
        </w:rPr>
        <w:t>Write a definition for Youthful</w:t>
      </w:r>
      <w:r w:rsidRPr="0063039D">
        <w:rPr>
          <w:rFonts w:asciiTheme="majorHAnsi" w:hAnsiTheme="majorHAnsi"/>
        </w:rPr>
        <w:t xml:space="preserve"> Population</w:t>
      </w:r>
      <w:r>
        <w:rPr>
          <w:rFonts w:asciiTheme="majorHAnsi" w:hAnsiTheme="majorHAnsi"/>
        </w:rPr>
        <w:t>.</w:t>
      </w:r>
    </w:p>
    <w:p w14:paraId="0A0B2E7D" w14:textId="77777777" w:rsidR="0063039D" w:rsidRPr="0063039D" w:rsidRDefault="0063039D" w:rsidP="0063039D">
      <w:pPr>
        <w:rPr>
          <w:rFonts w:asciiTheme="majorHAnsi" w:hAnsiTheme="majorHAnsi"/>
        </w:rPr>
      </w:pPr>
    </w:p>
    <w:p w14:paraId="6A03366B" w14:textId="77777777" w:rsidR="0063039D" w:rsidRPr="0063039D" w:rsidRDefault="0063039D" w:rsidP="0063039D">
      <w:pPr>
        <w:rPr>
          <w:rFonts w:asciiTheme="majorHAnsi" w:hAnsiTheme="majorHAnsi"/>
        </w:rPr>
      </w:pPr>
    </w:p>
    <w:p w14:paraId="184B8BE1" w14:textId="77777777" w:rsidR="0063039D" w:rsidRPr="0063039D" w:rsidRDefault="0063039D" w:rsidP="0063039D">
      <w:pPr>
        <w:rPr>
          <w:rFonts w:asciiTheme="majorHAnsi" w:hAnsiTheme="majorHAnsi"/>
        </w:rPr>
      </w:pPr>
    </w:p>
    <w:p w14:paraId="2541E485" w14:textId="77777777" w:rsidR="0063039D" w:rsidRDefault="0063039D" w:rsidP="0063039D">
      <w:pPr>
        <w:rPr>
          <w:rFonts w:asciiTheme="majorHAnsi" w:hAnsiTheme="majorHAnsi"/>
        </w:rPr>
      </w:pPr>
      <w:r w:rsidRPr="0063039D">
        <w:rPr>
          <w:rFonts w:asciiTheme="majorHAnsi" w:hAnsiTheme="majorHAnsi"/>
        </w:rPr>
        <w:t>3)</w:t>
      </w:r>
      <w:r>
        <w:rPr>
          <w:rFonts w:asciiTheme="majorHAnsi" w:hAnsiTheme="majorHAnsi"/>
        </w:rPr>
        <w:t xml:space="preserve"> Write 5 bullet points to show the issues Gambia faces with it’s youthful population.</w:t>
      </w:r>
    </w:p>
    <w:p w14:paraId="6BE89B7B" w14:textId="77777777" w:rsidR="0063039D" w:rsidRDefault="0063039D" w:rsidP="0063039D">
      <w:pPr>
        <w:rPr>
          <w:rFonts w:asciiTheme="majorHAnsi" w:hAnsiTheme="majorHAnsi"/>
        </w:rPr>
      </w:pPr>
    </w:p>
    <w:p w14:paraId="55A19D5E" w14:textId="77777777" w:rsidR="0063039D" w:rsidRDefault="0063039D" w:rsidP="0063039D">
      <w:pPr>
        <w:rPr>
          <w:rFonts w:asciiTheme="majorHAnsi" w:hAnsiTheme="majorHAnsi"/>
        </w:rPr>
      </w:pPr>
    </w:p>
    <w:p w14:paraId="341EF757" w14:textId="77777777" w:rsidR="0063039D" w:rsidRDefault="0063039D" w:rsidP="0063039D">
      <w:pPr>
        <w:rPr>
          <w:rFonts w:asciiTheme="majorHAnsi" w:hAnsiTheme="majorHAnsi"/>
        </w:rPr>
      </w:pPr>
    </w:p>
    <w:p w14:paraId="2303966E" w14:textId="77777777" w:rsidR="0063039D" w:rsidRDefault="0063039D">
      <w:pPr>
        <w:rPr>
          <w:rFonts w:asciiTheme="majorHAnsi" w:hAnsiTheme="majorHAnsi"/>
        </w:rPr>
      </w:pPr>
      <w:r>
        <w:rPr>
          <w:rFonts w:asciiTheme="majorHAnsi" w:hAnsiTheme="majorHAnsi"/>
        </w:rPr>
        <w:t>4) Write a definition for dependency ratio.</w:t>
      </w:r>
    </w:p>
    <w:p w14:paraId="5BAEBAEC" w14:textId="77777777" w:rsidR="0063039D" w:rsidRDefault="0063039D">
      <w:pPr>
        <w:rPr>
          <w:rFonts w:asciiTheme="majorHAnsi" w:hAnsiTheme="majorHAnsi"/>
        </w:rPr>
      </w:pPr>
    </w:p>
    <w:p w14:paraId="5945DC14" w14:textId="77777777" w:rsidR="0063039D" w:rsidRDefault="0063039D">
      <w:pPr>
        <w:rPr>
          <w:rFonts w:asciiTheme="majorHAnsi" w:hAnsiTheme="majorHAnsi"/>
        </w:rPr>
      </w:pPr>
    </w:p>
    <w:p w14:paraId="6818DE21" w14:textId="77777777" w:rsidR="0063039D" w:rsidRDefault="0063039D">
      <w:pPr>
        <w:rPr>
          <w:rFonts w:asciiTheme="majorHAnsi" w:hAnsiTheme="majorHAnsi"/>
        </w:rPr>
      </w:pPr>
    </w:p>
    <w:p w14:paraId="1D0E834A" w14:textId="77777777" w:rsidR="0063039D" w:rsidRPr="0063039D" w:rsidRDefault="0063039D">
      <w:pPr>
        <w:rPr>
          <w:rFonts w:asciiTheme="majorHAnsi" w:hAnsiTheme="majorHAnsi"/>
        </w:rPr>
      </w:pPr>
      <w:r w:rsidRPr="0063039D">
        <w:rPr>
          <w:rFonts w:asciiTheme="majorHAnsi" w:hAnsiTheme="majorHAnsi"/>
          <w:lang w:val="en-US"/>
        </w:rPr>
        <w:drawing>
          <wp:inline distT="0" distB="0" distL="0" distR="0" wp14:anchorId="0364600F" wp14:editId="3CC5DEEA">
            <wp:extent cx="6396355" cy="2778125"/>
            <wp:effectExtent l="0" t="0" r="444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6355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F658E" w14:textId="77777777" w:rsidR="0063039D" w:rsidRDefault="0063039D">
      <w:pPr>
        <w:rPr>
          <w:rFonts w:asciiTheme="majorHAnsi" w:hAnsiTheme="majorHAnsi"/>
        </w:rPr>
      </w:pPr>
    </w:p>
    <w:p w14:paraId="3F77D0DA" w14:textId="77777777" w:rsidR="0063039D" w:rsidRPr="0063039D" w:rsidRDefault="0063039D">
      <w:pPr>
        <w:rPr>
          <w:rFonts w:asciiTheme="majorHAnsi" w:hAnsiTheme="majorHAnsi"/>
        </w:rPr>
      </w:pPr>
      <w:r>
        <w:rPr>
          <w:rFonts w:asciiTheme="majorHAnsi" w:hAnsiTheme="majorHAnsi"/>
        </w:rPr>
        <w:t>5) Describe the pattern for dependency ratio shown in the map above</w:t>
      </w:r>
    </w:p>
    <w:p w14:paraId="729413FC" w14:textId="77777777" w:rsidR="0063039D" w:rsidRDefault="0063039D">
      <w:pPr>
        <w:rPr>
          <w:rFonts w:asciiTheme="majorHAnsi" w:hAnsiTheme="majorHAnsi"/>
        </w:rPr>
      </w:pPr>
    </w:p>
    <w:p w14:paraId="35CF8DC1" w14:textId="77777777" w:rsidR="0063039D" w:rsidRDefault="0063039D">
      <w:pPr>
        <w:rPr>
          <w:rFonts w:asciiTheme="majorHAnsi" w:hAnsiTheme="majorHAnsi"/>
        </w:rPr>
      </w:pPr>
    </w:p>
    <w:p w14:paraId="767DEB78" w14:textId="77777777" w:rsidR="0063039D" w:rsidRDefault="0063039D">
      <w:pPr>
        <w:rPr>
          <w:rFonts w:asciiTheme="majorHAnsi" w:hAnsiTheme="majorHAnsi"/>
        </w:rPr>
      </w:pPr>
    </w:p>
    <w:p w14:paraId="57BF49F0" w14:textId="77777777" w:rsidR="0063039D" w:rsidRDefault="0063039D">
      <w:pPr>
        <w:rPr>
          <w:rFonts w:asciiTheme="majorHAnsi" w:hAnsiTheme="majorHAnsi"/>
        </w:rPr>
      </w:pPr>
    </w:p>
    <w:p w14:paraId="60845307" w14:textId="77777777" w:rsidR="0063039D" w:rsidRDefault="0063039D">
      <w:pPr>
        <w:rPr>
          <w:rFonts w:asciiTheme="majorHAnsi" w:hAnsiTheme="majorHAnsi"/>
        </w:rPr>
      </w:pPr>
      <w:r>
        <w:rPr>
          <w:rFonts w:asciiTheme="majorHAnsi" w:hAnsiTheme="majorHAnsi"/>
        </w:rPr>
        <w:t>6) Is it better to have a high or a low dependency ratio? (explain your answer)</w:t>
      </w:r>
    </w:p>
    <w:p w14:paraId="4F722163" w14:textId="77777777" w:rsidR="0063039D" w:rsidRDefault="0063039D">
      <w:pPr>
        <w:rPr>
          <w:rFonts w:asciiTheme="majorHAnsi" w:hAnsiTheme="majorHAnsi"/>
        </w:rPr>
      </w:pPr>
    </w:p>
    <w:p w14:paraId="6877B7BE" w14:textId="77777777" w:rsidR="0063039D" w:rsidRDefault="0063039D">
      <w:pPr>
        <w:rPr>
          <w:rFonts w:asciiTheme="majorHAnsi" w:hAnsiTheme="majorHAnsi"/>
        </w:rPr>
      </w:pPr>
    </w:p>
    <w:p w14:paraId="53D0D9A0" w14:textId="77777777" w:rsidR="0063039D" w:rsidRDefault="0063039D">
      <w:pPr>
        <w:rPr>
          <w:rFonts w:asciiTheme="majorHAnsi" w:hAnsiTheme="majorHAnsi"/>
        </w:rPr>
      </w:pPr>
    </w:p>
    <w:p w14:paraId="0E39B4A8" w14:textId="77777777" w:rsidR="0063039D" w:rsidRPr="0063039D" w:rsidRDefault="0063039D">
      <w:pPr>
        <w:rPr>
          <w:rFonts w:asciiTheme="majorHAnsi" w:hAnsiTheme="majorHAnsi"/>
        </w:rPr>
      </w:pPr>
      <w:bookmarkStart w:id="0" w:name="_GoBack"/>
      <w:bookmarkEnd w:id="0"/>
    </w:p>
    <w:sectPr w:rsidR="0063039D" w:rsidRPr="0063039D" w:rsidSect="0063039D">
      <w:pgSz w:w="11900" w:h="16840"/>
      <w:pgMar w:top="1440" w:right="84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CF"/>
    <w:rsid w:val="00557D32"/>
    <w:rsid w:val="0063039D"/>
    <w:rsid w:val="00F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617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3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3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339</Characters>
  <Application>Microsoft Macintosh Word</Application>
  <DocSecurity>0</DocSecurity>
  <Lines>2</Lines>
  <Paragraphs>1</Paragraphs>
  <ScaleCrop>false</ScaleCrop>
  <Company>VSA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Greaves</dc:creator>
  <cp:keywords/>
  <dc:description/>
  <cp:lastModifiedBy>Richard Greaves</cp:lastModifiedBy>
  <cp:revision>2</cp:revision>
  <dcterms:created xsi:type="dcterms:W3CDTF">2015-10-02T00:57:00Z</dcterms:created>
  <dcterms:modified xsi:type="dcterms:W3CDTF">2015-10-02T01:06:00Z</dcterms:modified>
</cp:coreProperties>
</file>